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90" w:after="283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ans-serif" w:hAnsi="Times New Roman;sans-serif"/>
          <w:b/>
          <w:color w:val="000000"/>
          <w:sz w:val="20"/>
        </w:rPr>
        <w:t>Washington, D.C. 20549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370" w:after="283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lineRule="auto" w:line="288" w:before="37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(Amendment No. )</w:t>
      </w:r>
    </w:p>
    <w:tbl>
      <w:tblPr>
        <w:tblW w:w="38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50"/>
        <w:gridCol w:w="1098"/>
        <w:gridCol w:w="1102"/>
        <w:gridCol w:w="118"/>
        <w:gridCol w:w="118"/>
        <w:gridCol w:w="168"/>
      </w:tblGrid>
      <w:tr>
        <w:trPr/>
        <w:tc>
          <w:tcPr>
            <w:tcW w:w="1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the Registrant</w:t>
            </w:r>
          </w:p>
        </w:tc>
        <w:tc>
          <w:tcPr>
            <w:tcW w:w="4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3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a Party other than the Registrant</w:t>
            </w:r>
          </w:p>
        </w:tc>
        <w:tc>
          <w:tcPr>
            <w:tcW w:w="4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</w:tr>
    </w:tbl>
    <w:p>
      <w:pPr>
        <w:pStyle w:val="TextBody"/>
        <w:bidi w:val="0"/>
        <w:spacing w:lineRule="auto" w:line="288" w:before="130" w:after="283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tbl>
      <w:tblPr>
        <w:tblW w:w="70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951"/>
        <w:gridCol w:w="1951"/>
        <w:gridCol w:w="2758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Pursuant to § 240.14a-12</w:t>
            </w:r>
          </w:p>
        </w:tc>
      </w:tr>
    </w:tbl>
    <w:p>
      <w:pPr>
        <w:pStyle w:val="TextBody"/>
        <w:bidi w:val="0"/>
        <w:spacing w:before="120" w:after="283"/>
        <w:jc w:val="center"/>
        <w:rPr/>
      </w:pPr>
      <w:r>
        <w:rPr/>
        <w:drawing>
          <wp:inline distT="0" distB="0" distL="0" distR="0">
            <wp:extent cx="914400" cy="1905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9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97"/>
        <w:gridCol w:w="1668"/>
        <w:gridCol w:w="2359"/>
      </w:tblGrid>
      <w:tr>
        <w:trPr/>
        <w:tc>
          <w:tcPr>
            <w:tcW w:w="18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32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32"/>
              </w:rPr>
              <w:t>ENOVIX CORPORATION</w:t>
            </w:r>
          </w:p>
        </w:tc>
      </w:tr>
      <w:tr>
        <w:trPr/>
        <w:tc>
          <w:tcPr>
            <w:tcW w:w="5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center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5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5924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center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lineRule="auto" w:line="288" w:before="130" w:after="283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Payment of Filing Fee (Check all boxes that apply):</w:t>
      </w:r>
    </w:p>
    <w:tbl>
      <w:tblPr>
        <w:tblW w:w="87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2450"/>
        <w:gridCol w:w="2450"/>
        <w:gridCol w:w="3470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60" w:after="6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20" w:after="2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80" w:after="2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6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137</Words>
  <Characters>740</Characters>
  <CharactersWithSpaces>857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